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8C" w:rsidRDefault="002E5C8C">
      <w:pPr>
        <w:pStyle w:val="ConsPlusNormal"/>
        <w:jc w:val="both"/>
        <w:outlineLvl w:val="0"/>
      </w:pPr>
    </w:p>
    <w:p w:rsidR="002E5C8C" w:rsidRDefault="00382EB9">
      <w:pPr>
        <w:pStyle w:val="ConsPlusTitle"/>
        <w:jc w:val="center"/>
      </w:pPr>
      <w:r>
        <w:t>ПРАВИТЕЛЬСТВО РОСТОВСКОЙ ОБЛАСТИ</w:t>
      </w:r>
    </w:p>
    <w:p w:rsidR="002E5C8C" w:rsidRDefault="002E5C8C">
      <w:pPr>
        <w:pStyle w:val="ConsPlusTitle"/>
        <w:jc w:val="both"/>
      </w:pPr>
    </w:p>
    <w:p w:rsidR="002E5C8C" w:rsidRDefault="00382EB9">
      <w:pPr>
        <w:pStyle w:val="ConsPlusTitle"/>
        <w:jc w:val="center"/>
      </w:pPr>
      <w:r>
        <w:t>ПОСТАНОВЛЕНИЕ</w:t>
      </w:r>
    </w:p>
    <w:p w:rsidR="002E5C8C" w:rsidRDefault="00382EB9">
      <w:pPr>
        <w:pStyle w:val="ConsPlusTitle"/>
        <w:jc w:val="center"/>
      </w:pPr>
      <w:r>
        <w:t>от 10 октября 2022 г. N 845</w:t>
      </w:r>
    </w:p>
    <w:p w:rsidR="002E5C8C" w:rsidRDefault="002E5C8C">
      <w:pPr>
        <w:pStyle w:val="ConsPlusTitle"/>
        <w:jc w:val="both"/>
      </w:pPr>
    </w:p>
    <w:p w:rsidR="002E5C8C" w:rsidRDefault="00382EB9">
      <w:pPr>
        <w:pStyle w:val="ConsPlusTitle"/>
        <w:jc w:val="center"/>
      </w:pPr>
      <w:r>
        <w:t>О МЕРАХ ПОДДЕРЖКИ УЧАСТНИКОВ СПЕЦИАЛЬНОЙ ВОЕННОЙ ОПЕРАЦИИ</w:t>
      </w:r>
    </w:p>
    <w:p w:rsidR="002E5C8C" w:rsidRDefault="00382EB9">
      <w:pPr>
        <w:pStyle w:val="ConsPlusTitle"/>
        <w:jc w:val="center"/>
      </w:pPr>
      <w:r>
        <w:t>И ЧЛЕНОВ ИХ СЕМЕЙ</w:t>
      </w:r>
    </w:p>
    <w:p w:rsidR="002E5C8C" w:rsidRDefault="002E5C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E5C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C8C" w:rsidRDefault="002E5C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C8C" w:rsidRDefault="002E5C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5C8C" w:rsidRDefault="00382E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5C8C" w:rsidRDefault="00382E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РО</w:t>
            </w:r>
            <w:proofErr w:type="gramEnd"/>
          </w:p>
          <w:p w:rsidR="002E5C8C" w:rsidRDefault="00382E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19.10.2022 </w:t>
            </w:r>
            <w:hyperlink r:id="rId6" w:tooltip="Постановление Правительства РО от 19.10.2022 N 888 &quot;О внесении изменения в постановление Правительства Ростовской области от 10.10.2022 N 845&quot; {КонсультантПлюс}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 xml:space="preserve">, от 26.12.2022 </w:t>
            </w:r>
            <w:hyperlink r:id="rId7" w:tooltip="Постановление Правительства РО от 26.12.2022 N 1162 (ред. от 27.01.2025) &quot;О внесении изменений в некоторые постановления Правительства Ростовской области&quot; {КонсультантПлюс}">
              <w:r>
                <w:rPr>
                  <w:color w:val="0000FF"/>
                </w:rPr>
                <w:t>N 1162</w:t>
              </w:r>
            </w:hyperlink>
            <w:r>
              <w:rPr>
                <w:color w:val="392C69"/>
              </w:rPr>
              <w:t xml:space="preserve">, от 27.11.2023 </w:t>
            </w:r>
            <w:hyperlink r:id="rId8" w:tooltip="Постановление Правительства РО от 27.11.2023 N 854 &quot;О внесении изменений в постановление Правительства Ростовской области от 10.10.2022 N 845&quot; {КонсультантПлюс}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>,</w:t>
            </w:r>
          </w:p>
          <w:p w:rsidR="002E5C8C" w:rsidRDefault="00382E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20.05.2024 </w:t>
            </w:r>
            <w:hyperlink r:id="rId9" w:tooltip="Постановление Правительства РО от 20.05.2024 N 320 &quot;О внесении изменения в постановление Правительства Ростовской области от 10.10.2022 N 845&quot; {КонсультантПлюс}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C8C" w:rsidRDefault="002E5C8C">
            <w:pPr>
              <w:pStyle w:val="ConsPlusNormal"/>
            </w:pPr>
          </w:p>
        </w:tc>
      </w:tr>
    </w:tbl>
    <w:p w:rsidR="002E5C8C" w:rsidRDefault="002E5C8C">
      <w:pPr>
        <w:pStyle w:val="ConsPlusNormal"/>
        <w:jc w:val="both"/>
      </w:pPr>
    </w:p>
    <w:p w:rsidR="002E5C8C" w:rsidRDefault="00382EB9">
      <w:pPr>
        <w:pStyle w:val="ConsPlusNormal"/>
        <w:ind w:firstLine="540"/>
        <w:jc w:val="both"/>
      </w:pPr>
      <w:r>
        <w:t>В целях поддержки участников специальной военной операции и членов их семей Правительство Ростовской области постановляет:</w:t>
      </w:r>
    </w:p>
    <w:p w:rsidR="002E5C8C" w:rsidRDefault="00382EB9">
      <w:pPr>
        <w:pStyle w:val="ConsPlusNormal"/>
        <w:jc w:val="both"/>
      </w:pPr>
      <w:r>
        <w:t xml:space="preserve">(преамбула в ред. </w:t>
      </w:r>
      <w:hyperlink r:id="rId10" w:tooltip="Постановление Правительства РО от 27.11.2023 N 854 &quot;О внесении изменений в постановление Правительства Ростовской области от 10.10.2022 N 8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 от 27.11.2023 N 854)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1. Установить, что для целей наст</w:t>
      </w:r>
      <w:r>
        <w:t>оящего постановления: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1.1. К участникам специальной военной операции относятся:</w:t>
      </w:r>
    </w:p>
    <w:p w:rsidR="002E5C8C" w:rsidRDefault="00382EB9">
      <w:pPr>
        <w:pStyle w:val="ConsPlusNormal"/>
        <w:spacing w:before="240"/>
        <w:ind w:firstLine="540"/>
        <w:jc w:val="both"/>
      </w:pPr>
      <w:bookmarkStart w:id="0" w:name="P17"/>
      <w:bookmarkEnd w:id="0"/>
      <w:r>
        <w:t>1.1.1. Граждане Российской Федерации, зарегистрированные по месту жительства на территории Ростовской области и: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 xml:space="preserve">призванные </w:t>
      </w:r>
      <w:proofErr w:type="gramStart"/>
      <w:r>
        <w:t xml:space="preserve">на военную службу по мобилизации в Вооруженные Силы </w:t>
      </w:r>
      <w:r>
        <w:t xml:space="preserve">Российской Федерации в соответствии с </w:t>
      </w:r>
      <w:hyperlink r:id="rId11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  <w:proofErr w:type="gramEnd"/>
      </w:hyperlink>
      <w:r>
        <w:t xml:space="preserve"> Президента Российской Федерации от 21.09.2022 N 647 (далее - лица, призванные на военную службу по мобилизации);</w:t>
      </w:r>
    </w:p>
    <w:p w:rsidR="002E5C8C" w:rsidRDefault="00382EB9">
      <w:pPr>
        <w:pStyle w:val="ConsPlusNormal"/>
        <w:spacing w:before="240"/>
        <w:ind w:firstLine="540"/>
        <w:jc w:val="both"/>
      </w:pPr>
      <w:proofErr w:type="gramStart"/>
      <w:r>
        <w:t xml:space="preserve">заключившие контракт о прохождении военной службы в соответствии с Федеральным </w:t>
      </w:r>
      <w:hyperlink r:id="rId12" w:tooltip="Федеральный закон от 28.03.1998 N 53-ФЗ (ред. от 21.04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28.03.1998 N 53-ФЗ "О воинской обязанности и военной службе" или контракт о пребы</w:t>
      </w:r>
      <w:r>
        <w:t>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  <w:proofErr w:type="gramEnd"/>
    </w:p>
    <w:p w:rsidR="002E5C8C" w:rsidRDefault="00382EB9">
      <w:pPr>
        <w:pStyle w:val="ConsPlusNormal"/>
        <w:jc w:val="both"/>
      </w:pPr>
      <w:r>
        <w:t xml:space="preserve">(в ред. </w:t>
      </w:r>
      <w:hyperlink r:id="rId13" w:tooltip="Постановление Правительства РО от 20.05.2024 N 320 &quot;О внесении изменения в постановление Правительства Ростовской области от 10.10.2022 N 8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 от 20.05.2024 N 320)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 xml:space="preserve">1.1.2. Погибшие (умершие) из числа лиц, указанных в </w:t>
      </w:r>
      <w:hyperlink w:anchor="P17" w:tooltip="1.1.1. Граждане Российской Федерации, зарегистрированные по месту жительства на территории Ростовской области и:">
        <w:r>
          <w:rPr>
            <w:color w:val="0000FF"/>
          </w:rPr>
          <w:t>подпункте 1.1.1</w:t>
        </w:r>
      </w:hyperlink>
      <w:r>
        <w:t xml:space="preserve"> настоящего пункта.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1.2. 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</w:t>
      </w:r>
      <w:r>
        <w:t>ия, дети, находящиеся под опекой (попечительством), родители (усыновители).</w:t>
      </w:r>
    </w:p>
    <w:p w:rsidR="002E5C8C" w:rsidRDefault="00382EB9">
      <w:pPr>
        <w:pStyle w:val="ConsPlusNormal"/>
        <w:jc w:val="both"/>
      </w:pPr>
      <w:r>
        <w:t xml:space="preserve">(п. 1 в ред. </w:t>
      </w:r>
      <w:hyperlink r:id="rId14" w:tooltip="Постановление Правительства РО от 27.11.2023 N 854 &quot;О внесении изменений в постановление Правительства Ростовской области от 10.10.2022 N 8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 от 27.11.2023 N 854)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Министерству здравоохранения Ростовской области (Кобзев Ю.В.), министерству культуры Ростовской области (Дмитриева А.А.), министерству общего и профессионального образования Ростовской области (Шевченко Т.С.), министерству по физической культуре и спорт</w:t>
      </w:r>
      <w:r>
        <w:t xml:space="preserve">у </w:t>
      </w:r>
      <w:r>
        <w:lastRenderedPageBreak/>
        <w:t>Ростовской области (Аракелян С.Р.), департаменту по делам казачества и кадетских учебных заведений Ростовской области (Серов П.Н.) обеспечивать предоставление членам семей участников специальной военной операции:</w:t>
      </w:r>
      <w:proofErr w:type="gramEnd"/>
    </w:p>
    <w:p w:rsidR="002E5C8C" w:rsidRDefault="00382EB9">
      <w:pPr>
        <w:pStyle w:val="ConsPlusNormal"/>
        <w:spacing w:before="240"/>
        <w:ind w:firstLine="540"/>
        <w:jc w:val="both"/>
      </w:pPr>
      <w:r>
        <w:t xml:space="preserve">2.1. Бесплатного горячего питания </w:t>
      </w:r>
      <w:proofErr w:type="gramStart"/>
      <w:r>
        <w:t>обучающ</w:t>
      </w:r>
      <w:r>
        <w:t>имся</w:t>
      </w:r>
      <w:proofErr w:type="gramEnd"/>
      <w:r>
        <w:t xml:space="preserve"> государственных общеобразовательных организаций Ростовской области.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 xml:space="preserve">2.2. Бесплатного одноразового горячего питания, в том числе путем выплаты компенсации, студентам, обучающимся по очной форме </w:t>
      </w:r>
      <w:proofErr w:type="gramStart"/>
      <w:r>
        <w:t>обучения по программам</w:t>
      </w:r>
      <w:proofErr w:type="gramEnd"/>
      <w:r>
        <w:t xml:space="preserve"> среднего профессионального образова</w:t>
      </w:r>
      <w:r>
        <w:t>ния в государственных профессиональных образовательных организациях Ростовской области.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2.3. Права бесплатного посещения занятий детям, являющимся членами семьи участника специальной военной операции, по дополнительным образовательным программам в государс</w:t>
      </w:r>
      <w:r>
        <w:t>твенных организациях дополнительного образования Ростовской области.</w:t>
      </w:r>
    </w:p>
    <w:p w:rsidR="002E5C8C" w:rsidRDefault="00382EB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5" w:tooltip="Постановление Правительства РО от 27.11.2023 N 854 &quot;О внесении изменений в постановление Правительства Ростовской области от 10.10.2022 N 8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 от 27.11.2023 N 854)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 xml:space="preserve">3. Управлению государственной службы занятости населения Ростовской области (Григорян С.Р.) </w:t>
      </w:r>
      <w:r>
        <w:t xml:space="preserve">обеспечивать в соответствии с законодательством о занятости населения оказание органами службы занятости населения Ростовской области членам семей участников специальной военной операции государственных услуг </w:t>
      </w:r>
      <w:proofErr w:type="gramStart"/>
      <w:r>
        <w:t>по</w:t>
      </w:r>
      <w:proofErr w:type="gramEnd"/>
      <w:r>
        <w:t>: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3.1. Содействию в поиске подходящей работы.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3.2. Организации профессиональной ориентации.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3.3. Организации временного трудоустройства несовершеннолетних граждан в возрасте от 14 до 18 лет в свободное от учебы время.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3.4. Организации профессионального обучения, дополнительного профессионального обра</w:t>
      </w:r>
      <w:r>
        <w:t>зования.</w:t>
      </w:r>
    </w:p>
    <w:p w:rsidR="002E5C8C" w:rsidRDefault="00382EB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6" w:tooltip="Постановление Правительства РО от 27.11.2023 N 854 &quot;О внесении изменений в постановление Правительства Ростовской области от 10.10.2022 N 8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 от 27.11.2023 N 854)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4. Комитету по молодежной политике Ростовской области (</w:t>
      </w:r>
      <w:proofErr w:type="spellStart"/>
      <w:r>
        <w:t>Никиточкин</w:t>
      </w:r>
      <w:proofErr w:type="spellEnd"/>
      <w:r>
        <w:t xml:space="preserve"> А.С.) с участием добровольцев (волонтеров), органов местного самоуправления обеспечива</w:t>
      </w:r>
      <w:r>
        <w:t>ть 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"#МЫВМЕСТЕ".</w:t>
      </w:r>
    </w:p>
    <w:p w:rsidR="002E5C8C" w:rsidRDefault="00382EB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7" w:tooltip="Постановление Правительства РО от 27.11.2023 N 854 &quot;О внесении изменений в постановление Правительства Ростовской области от 10.10.2022 N 8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 от 27.11.2023 </w:t>
      </w:r>
      <w:r>
        <w:t>N 854)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 xml:space="preserve">4.1. Министерству культуры Ростовской области (Дмитриева А.А.) обеспечивать участникам специальной военной операции и членам их семей право на бесплатное посещение подведомственных государственных музеев и на льготное посещение платных мероприятий, </w:t>
      </w:r>
      <w:r>
        <w:t>проводимых подведомственными государственными организациями культуры.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Порядок льготного посещения платных мероприятий, проводимых подведомственными министерству культуры Ростовской области государственными организациями культуры, устанавливается соответств</w:t>
      </w:r>
      <w:r>
        <w:t>ующей организацией культуры.</w:t>
      </w:r>
    </w:p>
    <w:p w:rsidR="002E5C8C" w:rsidRDefault="00382EB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 введен </w:t>
      </w:r>
      <w:hyperlink r:id="rId18" w:tooltip="Постановление Правительства РО от 27.11.2023 N 854 &quot;О внесении изменений в постановление Правительства Ростовской области от 10.10.2022 N 84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 от 27.11.2023 N 854)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lastRenderedPageBreak/>
        <w:t xml:space="preserve">5. </w:t>
      </w:r>
      <w:proofErr w:type="gramStart"/>
      <w:r>
        <w:t>Исполнительным органам Ростовской области и подведомственным им учреждениям оказывать членам семей участников специальной воен</w:t>
      </w:r>
      <w:r>
        <w:t>ной операции бесплатную юридическую помощь в виде правового консультирования в устной и письменной формах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  <w:proofErr w:type="gramEnd"/>
    </w:p>
    <w:p w:rsidR="002E5C8C" w:rsidRDefault="00382E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</w:t>
      </w:r>
      <w:r>
        <w:t xml:space="preserve"> </w:t>
      </w:r>
      <w:hyperlink r:id="rId19" w:tooltip="Постановление Правительства РО от 27.11.2023 N 854 &quot;О внесении изменений в постановление Правительства Ростовской области от 10.10.2022 N 8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 от 27.11.2023 N 854)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6. Министерству финансов Ростовской области (Федотова Л.В.) подготовить проект областного закона, предусматривающего освобождение лиц, призванных на военную службу по мобили</w:t>
      </w:r>
      <w:r>
        <w:t>зации, а также членов их семей от уплаты транспортного налога по срокам уплаты: 1 декабря 2022 г. и 1 декабря 2023 г.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7. Рекомендовать органам местного самоуправления муниципальных образований в Ростовской области обеспечить: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7.1. Освобождение лиц, призван</w:t>
      </w:r>
      <w:r>
        <w:t>ных на военную службу по мобилизации, а также членов их семей от уплаты земельного налога по срокам уплаты: 1 декабря 2022 г. и 1 декабря 2023 г.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7.2. Предоставление участникам специальной военной операции и членам их семей следующих мер поддержки: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предост</w:t>
      </w:r>
      <w:r>
        <w:t>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образования;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освобождение от платы, взимаемой за присмотр и уход за ребенком, являющимся членом семьи участника специальной военной операции, в муниципальных образовательных организациях, реализующих программы дошкольного образования;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предоставление бесплатного однораз</w:t>
      </w:r>
      <w:r>
        <w:t>ового горячего питания детям, являющимся членами семьи участника специальной военной операции и обучающимся в 5 - 11 классах в муниципальных образовательных организациях;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предоставление детям, являющимся членами семьи участника специальной военной операции</w:t>
      </w:r>
      <w:r>
        <w:t>, права бесплатного посещения занятий по дополнительным образовательным программам в муниципальных организациях дополнительного образования;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 xml:space="preserve">предоставление участникам специальной военной операции и членам их семей права бесплатного или льготного посещения </w:t>
      </w:r>
      <w:r>
        <w:t>платных мероприятий, проводимых муниципальными организациями культуры;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зачисление детей, являющихся членами семьи участника специальной военной операции, в группы продленного дня и круглосуточного пребывания в муниципальных дошкольных образовательных орган</w:t>
      </w:r>
      <w:r>
        <w:t>изациях в первоочередном (преимущественном) порядке);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освобождение от платы, взимаемой с родителей за осуществление присмотра и ухода за детьми, являющимися членами семьи участника специальной военной операции, в группах продленного дня в муниципальных общ</w:t>
      </w:r>
      <w:r>
        <w:t>еобразовательных организациях;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lastRenderedPageBreak/>
        <w:t>зачисление в первоочередном порядке в группы продленного дня детей, являющихся членами семьи участника специальной военной операции и обучающихся в 1 - 6 классах в муниципальных общеобразовательных организациях.</w:t>
      </w:r>
    </w:p>
    <w:p w:rsidR="002E5C8C" w:rsidRDefault="00382EB9">
      <w:pPr>
        <w:pStyle w:val="ConsPlusNormal"/>
        <w:jc w:val="both"/>
      </w:pPr>
      <w:r>
        <w:t>(п. 7.2 в ред</w:t>
      </w:r>
      <w:r>
        <w:t xml:space="preserve">. </w:t>
      </w:r>
      <w:hyperlink r:id="rId20" w:tooltip="Постановление Правительства РО от 27.11.2023 N 854 &quot;О внесении изменений в постановление Правительства Ростовской области от 10.10.2022 N 8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 от 27.11.2023 N 854)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 xml:space="preserve">8. Утратил силу. - </w:t>
      </w:r>
      <w:hyperlink r:id="rId21" w:tooltip="Постановление Правительства РО от 27.11.2023 N 854 &quot;О внесении изменений в постановление Правительства Ростовской области от 10.10.2022 N 84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 от 27.11.2023 N 854.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>9. Настоящее постановление вступает в силу со дня его официального опубликования.</w:t>
      </w:r>
    </w:p>
    <w:p w:rsidR="002E5C8C" w:rsidRDefault="00382EB9">
      <w:pPr>
        <w:pStyle w:val="ConsPlusNormal"/>
        <w:spacing w:before="240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2E5C8C" w:rsidRDefault="002E5C8C">
      <w:pPr>
        <w:pStyle w:val="ConsPlusNormal"/>
        <w:jc w:val="both"/>
      </w:pPr>
    </w:p>
    <w:p w:rsidR="002E5C8C" w:rsidRDefault="00382EB9">
      <w:pPr>
        <w:pStyle w:val="ConsPlusNormal"/>
        <w:jc w:val="right"/>
      </w:pPr>
      <w:r>
        <w:t>Губернатор</w:t>
      </w:r>
    </w:p>
    <w:p w:rsidR="002E5C8C" w:rsidRDefault="00382EB9">
      <w:pPr>
        <w:pStyle w:val="ConsPlusNormal"/>
        <w:jc w:val="right"/>
      </w:pPr>
      <w:r>
        <w:t>Ростовской</w:t>
      </w:r>
      <w:r>
        <w:t xml:space="preserve"> области</w:t>
      </w:r>
    </w:p>
    <w:p w:rsidR="002E5C8C" w:rsidRDefault="00382EB9">
      <w:pPr>
        <w:pStyle w:val="ConsPlusNormal"/>
        <w:jc w:val="right"/>
      </w:pPr>
      <w:r>
        <w:t>В.Ю.</w:t>
      </w:r>
      <w:proofErr w:type="gramStart"/>
      <w:r>
        <w:t>ГОЛУБЕВ</w:t>
      </w:r>
      <w:proofErr w:type="gramEnd"/>
    </w:p>
    <w:p w:rsidR="002E5C8C" w:rsidRDefault="00382EB9">
      <w:pPr>
        <w:pStyle w:val="ConsPlusNormal"/>
      </w:pPr>
      <w:r>
        <w:t>Постановление вносит</w:t>
      </w:r>
    </w:p>
    <w:p w:rsidR="002E5C8C" w:rsidRDefault="00382EB9">
      <w:pPr>
        <w:pStyle w:val="ConsPlusNormal"/>
        <w:spacing w:before="240"/>
      </w:pPr>
      <w:r>
        <w:t>правовое управление</w:t>
      </w:r>
    </w:p>
    <w:p w:rsidR="002E5C8C" w:rsidRDefault="00382EB9">
      <w:pPr>
        <w:pStyle w:val="ConsPlusNormal"/>
        <w:spacing w:before="240"/>
      </w:pPr>
      <w:r>
        <w:t>при Губернаторе</w:t>
      </w:r>
    </w:p>
    <w:p w:rsidR="002E5C8C" w:rsidRDefault="00382EB9">
      <w:pPr>
        <w:pStyle w:val="ConsPlusNormal"/>
        <w:spacing w:before="240"/>
      </w:pPr>
      <w:r>
        <w:t>Ростовской области</w:t>
      </w:r>
    </w:p>
    <w:p w:rsidR="002E5C8C" w:rsidRDefault="002E5C8C">
      <w:pPr>
        <w:pStyle w:val="ConsPlusNormal"/>
        <w:jc w:val="both"/>
      </w:pPr>
    </w:p>
    <w:p w:rsidR="002E5C8C" w:rsidRDefault="002E5C8C">
      <w:pPr>
        <w:pStyle w:val="ConsPlusNormal"/>
        <w:jc w:val="both"/>
      </w:pPr>
    </w:p>
    <w:p w:rsidR="002E5C8C" w:rsidRDefault="002E5C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5C8C" w:rsidSect="002E5C8C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C8C" w:rsidRDefault="002E5C8C" w:rsidP="002E5C8C">
      <w:r>
        <w:separator/>
      </w:r>
    </w:p>
  </w:endnote>
  <w:endnote w:type="continuationSeparator" w:id="1">
    <w:p w:rsidR="002E5C8C" w:rsidRDefault="002E5C8C" w:rsidP="002E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8C" w:rsidRDefault="002E5C8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E5C8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5C8C" w:rsidRDefault="00382EB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2E5C8C" w:rsidRDefault="002E5C8C">
          <w:pPr>
            <w:pStyle w:val="ConsPlusNormal"/>
            <w:jc w:val="center"/>
          </w:pPr>
          <w:hyperlink r:id="rId1">
            <w:r w:rsidR="00382EB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5C8C" w:rsidRDefault="00382EB9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2E5C8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2E5C8C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2E5C8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2E5C8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2E5C8C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2E5C8C">
            <w:fldChar w:fldCharType="end"/>
          </w:r>
        </w:p>
      </w:tc>
    </w:tr>
  </w:tbl>
  <w:p w:rsidR="002E5C8C" w:rsidRDefault="00382EB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8C" w:rsidRDefault="002E5C8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E5C8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5C8C" w:rsidRDefault="00382EB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5C8C" w:rsidRDefault="002E5C8C">
          <w:pPr>
            <w:pStyle w:val="ConsPlusNormal"/>
            <w:jc w:val="center"/>
          </w:pPr>
          <w:hyperlink r:id="rId1">
            <w:r w:rsidR="00382EB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5C8C" w:rsidRDefault="00382EB9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2E5C8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2E5C8C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2E5C8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2E5C8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2E5C8C"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 w:rsidR="002E5C8C">
            <w:fldChar w:fldCharType="end"/>
          </w:r>
        </w:p>
      </w:tc>
    </w:tr>
  </w:tbl>
  <w:p w:rsidR="002E5C8C" w:rsidRDefault="00382EB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C8C" w:rsidRDefault="002E5C8C" w:rsidP="002E5C8C">
      <w:r>
        <w:separator/>
      </w:r>
    </w:p>
  </w:footnote>
  <w:footnote w:type="continuationSeparator" w:id="1">
    <w:p w:rsidR="002E5C8C" w:rsidRDefault="002E5C8C" w:rsidP="002E5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E5C8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5C8C" w:rsidRDefault="00382EB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10.10.2022 N 845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20.05.2024)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поддержки</w:t>
          </w:r>
          <w:r>
            <w:rPr>
              <w:rFonts w:ascii="Tahoma" w:hAnsi="Tahoma" w:cs="Tahoma"/>
              <w:sz w:val="16"/>
              <w:szCs w:val="16"/>
            </w:rPr>
            <w:t xml:space="preserve"> участников специальной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военно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E5C8C" w:rsidRDefault="00382EB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28.04.2025</w:t>
          </w:r>
        </w:p>
      </w:tc>
    </w:tr>
  </w:tbl>
  <w:p w:rsidR="002E5C8C" w:rsidRDefault="002E5C8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E5C8C" w:rsidRDefault="002E5C8C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E5C8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5C8C" w:rsidRDefault="00382EB9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i="http://schemas.microsoft.com/office/word/2010/wordprocessingInk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10.10.2022 N 845 (ред. от</w:t>
          </w:r>
          <w:r>
            <w:rPr>
              <w:rFonts w:ascii="Tahoma" w:hAnsi="Tahoma" w:cs="Tahoma"/>
              <w:sz w:val="16"/>
              <w:szCs w:val="16"/>
            </w:rPr>
            <w:t xml:space="preserve"> 20.05.2024) "О мерах поддержки участников специальной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военно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E5C8C" w:rsidRDefault="00382EB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28.04.2025</w:t>
          </w:r>
        </w:p>
      </w:tc>
    </w:tr>
  </w:tbl>
  <w:p w:rsidR="002E5C8C" w:rsidRDefault="002E5C8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E5C8C" w:rsidRDefault="002E5C8C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C8C"/>
    <w:rsid w:val="002E5C8C"/>
    <w:rsid w:val="0038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C8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2E5C8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E5C8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E5C8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E5C8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E5C8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E5C8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E5C8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2E5C8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82E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35638&amp;date=28.04.2025&amp;dst=100005&amp;field=134" TargetMode="External"/><Relationship Id="rId13" Type="http://schemas.openxmlformats.org/officeDocument/2006/relationships/hyperlink" Target="https://login.consultant.ru/link/?req=doc&amp;base=RLAW186&amp;n=139949&amp;date=28.04.2025&amp;dst=100012&amp;field=134" TargetMode="External"/><Relationship Id="rId18" Type="http://schemas.openxmlformats.org/officeDocument/2006/relationships/hyperlink" Target="https://login.consultant.ru/link/?req=doc&amp;base=RLAW186&amp;n=135638&amp;date=28.04.2025&amp;dst=100034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6&amp;n=135638&amp;date=28.04.2025&amp;dst=100048&amp;field=134" TargetMode="External"/><Relationship Id="rId7" Type="http://schemas.openxmlformats.org/officeDocument/2006/relationships/hyperlink" Target="https://login.consultant.ru/link/?req=doc&amp;base=RLAW186&amp;n=146610&amp;date=28.04.2025&amp;dst=100012&amp;field=134" TargetMode="External"/><Relationship Id="rId12" Type="http://schemas.openxmlformats.org/officeDocument/2006/relationships/hyperlink" Target="https://login.consultant.ru/link/?req=doc&amp;base=LAW&amp;n=503686&amp;date=28.04.2025" TargetMode="External"/><Relationship Id="rId17" Type="http://schemas.openxmlformats.org/officeDocument/2006/relationships/hyperlink" Target="https://login.consultant.ru/link/?req=doc&amp;base=RLAW186&amp;n=135638&amp;date=28.04.2025&amp;dst=100033&amp;field=134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135638&amp;date=28.04.2025&amp;dst=100028&amp;field=134" TargetMode="External"/><Relationship Id="rId20" Type="http://schemas.openxmlformats.org/officeDocument/2006/relationships/hyperlink" Target="https://login.consultant.ru/link/?req=doc&amp;base=RLAW186&amp;n=135638&amp;date=28.04.2025&amp;dst=10003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24835&amp;date=28.04.2025&amp;dst=100005&amp;field=134" TargetMode="External"/><Relationship Id="rId11" Type="http://schemas.openxmlformats.org/officeDocument/2006/relationships/hyperlink" Target="https://login.consultant.ru/link/?req=doc&amp;base=LAW&amp;n=426999&amp;date=28.04.2025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6&amp;n=135638&amp;date=28.04.2025&amp;dst=100024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RLAW186&amp;n=135638&amp;date=28.04.2025&amp;dst=100014&amp;field=134" TargetMode="External"/><Relationship Id="rId19" Type="http://schemas.openxmlformats.org/officeDocument/2006/relationships/hyperlink" Target="https://login.consultant.ru/link/?req=doc&amp;base=RLAW186&amp;n=135638&amp;date=28.04.2025&amp;dst=10003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6&amp;n=139949&amp;date=28.04.2025&amp;dst=100005&amp;field=134" TargetMode="External"/><Relationship Id="rId14" Type="http://schemas.openxmlformats.org/officeDocument/2006/relationships/hyperlink" Target="https://login.consultant.ru/link/?req=doc&amp;base=RLAW186&amp;n=135638&amp;date=28.04.2025&amp;dst=100016&amp;field=13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1866</Words>
  <Characters>10639</Characters>
  <Application>Microsoft Office Word</Application>
  <DocSecurity>0</DocSecurity>
  <Lines>88</Lines>
  <Paragraphs>24</Paragraphs>
  <ScaleCrop>false</ScaleCrop>
  <Company>КонсультантПлюс Версия 4024.00.50</Company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10.10.2022 N 845
(ред. от 20.05.2024)
"О мерах поддержки участников специальной военной операции и членов их семей"</dc:title>
  <dc:creator>Коробкина Надежда Викторовна</dc:creator>
  <cp:lastModifiedBy>n_korobkina</cp:lastModifiedBy>
  <cp:revision>2</cp:revision>
  <dcterms:created xsi:type="dcterms:W3CDTF">2025-04-28T06:03:00Z</dcterms:created>
  <dcterms:modified xsi:type="dcterms:W3CDTF">2025-04-28T06:03:00Z</dcterms:modified>
</cp:coreProperties>
</file>